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21FAA" w14:textId="0FF6B44D" w:rsidR="00571A4E" w:rsidRPr="00571A4E" w:rsidRDefault="00571A4E" w:rsidP="00571A4E">
      <w:pPr>
        <w:jc w:val="center"/>
        <w:rPr>
          <w:b/>
          <w:bCs/>
          <w:sz w:val="28"/>
          <w:szCs w:val="28"/>
        </w:rPr>
      </w:pPr>
      <w:r w:rsidRPr="00571A4E">
        <w:rPr>
          <w:b/>
          <w:bCs/>
          <w:sz w:val="28"/>
          <w:szCs w:val="28"/>
        </w:rPr>
        <w:t>Kerti tároló</w:t>
      </w:r>
      <w:r w:rsidRPr="00571A4E">
        <w:rPr>
          <w:b/>
          <w:bCs/>
          <w:sz w:val="28"/>
          <w:szCs w:val="28"/>
        </w:rPr>
        <w:t>k</w:t>
      </w:r>
      <w:r w:rsidRPr="00571A4E">
        <w:rPr>
          <w:b/>
          <w:bCs/>
          <w:sz w:val="28"/>
          <w:szCs w:val="28"/>
        </w:rPr>
        <w:t>:</w:t>
      </w:r>
      <w:r w:rsidRPr="00571A4E">
        <w:rPr>
          <w:b/>
          <w:bCs/>
          <w:sz w:val="28"/>
          <w:szCs w:val="28"/>
        </w:rPr>
        <w:t xml:space="preserve"> miből legyen?</w:t>
      </w:r>
    </w:p>
    <w:p w14:paraId="37E9563A" w14:textId="0D2044F3" w:rsidR="00571A4E" w:rsidRPr="00571A4E" w:rsidRDefault="00571A4E" w:rsidP="00571A4E">
      <w:pPr>
        <w:jc w:val="center"/>
        <w:rPr>
          <w:i/>
          <w:iCs/>
        </w:rPr>
      </w:pPr>
      <w:r w:rsidRPr="00571A4E">
        <w:rPr>
          <w:i/>
          <w:iCs/>
        </w:rPr>
        <w:t>A f</w:t>
      </w:r>
      <w:r w:rsidRPr="00571A4E">
        <w:rPr>
          <w:i/>
          <w:iCs/>
        </w:rPr>
        <w:t>a, fém vagy műanyag</w:t>
      </w:r>
      <w:r w:rsidRPr="00571A4E">
        <w:rPr>
          <w:i/>
          <w:iCs/>
        </w:rPr>
        <w:t xml:space="preserve"> a végső megoldás</w:t>
      </w:r>
      <w:r w:rsidRPr="00571A4E">
        <w:rPr>
          <w:i/>
          <w:iCs/>
        </w:rPr>
        <w:t>?</w:t>
      </w:r>
    </w:p>
    <w:p w14:paraId="7651856C" w14:textId="77777777" w:rsidR="00571A4E" w:rsidRDefault="00571A4E" w:rsidP="00571A4E">
      <w:pPr>
        <w:jc w:val="both"/>
      </w:pPr>
    </w:p>
    <w:p w14:paraId="7BB13385" w14:textId="0D9DB5BB" w:rsidR="00571A4E" w:rsidRPr="00571A4E" w:rsidRDefault="00571A4E" w:rsidP="00571A4E">
      <w:pPr>
        <w:jc w:val="both"/>
        <w:rPr>
          <w:b/>
          <w:bCs/>
          <w:sz w:val="22"/>
          <w:szCs w:val="22"/>
        </w:rPr>
      </w:pPr>
      <w:r w:rsidRPr="00571A4E">
        <w:rPr>
          <w:b/>
          <w:bCs/>
          <w:sz w:val="22"/>
          <w:szCs w:val="22"/>
        </w:rPr>
        <w:t>Egy kerti tárolónak hosszú éveken át megbízhatóan védenie kell a kerti szerszámokat, munkaeszközöket és a kültéri kiegészítőket az időjárás viszontagságaitól. Ezért már a tervezés fázisában felmerül egy alapvető kérdés: Melyik anyag a legmegfelelőbb választás? A fa, a fém és a műanyag a legelterjedtebb alapanyagok közé tartoznak, ám jelentősen különböznek egymástól a tartósság, a stabilitás, a karbantartási igény és az ökológiai szempontok tekintetében. Ez a tippünk összehasonlítja a három alapanyagot, és bemutatja, milyen előnyökkel és hátrányokkal járnak az egyes megoldások.</w:t>
      </w:r>
    </w:p>
    <w:p w14:paraId="1436039E" w14:textId="77777777" w:rsidR="00571A4E" w:rsidRPr="00571A4E" w:rsidRDefault="00571A4E" w:rsidP="00571A4E">
      <w:pPr>
        <w:jc w:val="both"/>
        <w:rPr>
          <w:b/>
          <w:bCs/>
          <w:sz w:val="22"/>
          <w:szCs w:val="22"/>
        </w:rPr>
      </w:pPr>
    </w:p>
    <w:p w14:paraId="063191A7" w14:textId="285B0E88" w:rsidR="00571A4E" w:rsidRPr="00571A4E" w:rsidRDefault="00571A4E" w:rsidP="00571A4E">
      <w:pPr>
        <w:jc w:val="both"/>
        <w:rPr>
          <w:b/>
          <w:bCs/>
          <w:sz w:val="22"/>
          <w:szCs w:val="22"/>
        </w:rPr>
      </w:pPr>
      <w:r w:rsidRPr="00571A4E">
        <w:rPr>
          <w:b/>
          <w:bCs/>
          <w:sz w:val="22"/>
          <w:szCs w:val="22"/>
        </w:rPr>
        <w:t>Az alapanyagok előnyei és hátrányai egy pillantás alatt</w:t>
      </w:r>
    </w:p>
    <w:p w14:paraId="6C460444" w14:textId="77777777" w:rsidR="00571A4E" w:rsidRPr="00571A4E" w:rsidRDefault="00571A4E" w:rsidP="00571A4E">
      <w:pPr>
        <w:jc w:val="both"/>
        <w:rPr>
          <w:b/>
          <w:bCs/>
          <w:sz w:val="22"/>
          <w:szCs w:val="22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7"/>
        <w:gridCol w:w="3018"/>
        <w:gridCol w:w="4561"/>
      </w:tblGrid>
      <w:tr w:rsidR="00571A4E" w:rsidRPr="00571A4E" w14:paraId="3AA6E0DA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AD6AAB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b/>
                <w:bCs/>
                <w:sz w:val="22"/>
                <w:szCs w:val="22"/>
              </w:rPr>
              <w:t>Alapanyag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E1E209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b/>
                <w:bCs/>
                <w:sz w:val="22"/>
                <w:szCs w:val="22"/>
              </w:rPr>
              <w:t>Előnyök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A94AC9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b/>
                <w:bCs/>
                <w:sz w:val="22"/>
                <w:szCs w:val="22"/>
              </w:rPr>
              <w:t>Hátrányok</w:t>
            </w:r>
          </w:p>
        </w:tc>
      </w:tr>
      <w:tr w:rsidR="00571A4E" w:rsidRPr="00571A4E" w14:paraId="67B04BF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0CF140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b/>
                <w:bCs/>
                <w:sz w:val="22"/>
                <w:szCs w:val="22"/>
              </w:rPr>
              <w:t>Műanyag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8FE6DD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t>Alacsony súly, egyszerű összeszerelés;</w:t>
            </w:r>
          </w:p>
          <w:p w14:paraId="1198721F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br/>
            </w:r>
          </w:p>
          <w:p w14:paraId="205ECDD4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t>Nedvességgel szemben ellenálló, rozsdamentes;</w:t>
            </w:r>
          </w:p>
          <w:p w14:paraId="700B0B30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br/>
            </w:r>
          </w:p>
          <w:p w14:paraId="72B93415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t>Nem igényel festést vagy impregnálást;</w:t>
            </w:r>
          </w:p>
          <w:p w14:paraId="46100F60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br/>
            </w:r>
          </w:p>
          <w:p w14:paraId="712AB88E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t>Könnyen tisztítható;</w:t>
            </w:r>
          </w:p>
          <w:p w14:paraId="0EF701E5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br/>
            </w:r>
          </w:p>
          <w:p w14:paraId="35106DA8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t>Többnyire kedvező vételár.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4B9A1A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t>Csekélyebb stabilitás (szélre/hóterhelésre érzékeny);</w:t>
            </w:r>
          </w:p>
          <w:p w14:paraId="3963A9A4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br/>
            </w:r>
          </w:p>
          <w:p w14:paraId="3F6FDC62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t>Csak korlátozottan alkalmas nehéz vagy nagy értékű gépekhez;</w:t>
            </w:r>
          </w:p>
          <w:p w14:paraId="41667358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br/>
            </w:r>
          </w:p>
          <w:p w14:paraId="1263C559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t xml:space="preserve">Korlátozott UV-állóság (kifakulás, </w:t>
            </w:r>
            <w:proofErr w:type="spellStart"/>
            <w:r w:rsidRPr="00571A4E">
              <w:rPr>
                <w:sz w:val="22"/>
                <w:szCs w:val="22"/>
              </w:rPr>
              <w:t>ridegedés</w:t>
            </w:r>
            <w:proofErr w:type="spellEnd"/>
            <w:r w:rsidRPr="00571A4E">
              <w:rPr>
                <w:sz w:val="22"/>
                <w:szCs w:val="22"/>
              </w:rPr>
              <w:t xml:space="preserve"> lehetséges);</w:t>
            </w:r>
          </w:p>
          <w:p w14:paraId="18969AA9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br/>
            </w:r>
          </w:p>
          <w:p w14:paraId="64B80921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t>Viszonylag rövid élettartam;</w:t>
            </w:r>
          </w:p>
          <w:p w14:paraId="034318A0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br/>
            </w:r>
          </w:p>
          <w:p w14:paraId="4014593D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proofErr w:type="spellStart"/>
            <w:r w:rsidRPr="00571A4E">
              <w:rPr>
                <w:sz w:val="22"/>
                <w:szCs w:val="22"/>
              </w:rPr>
              <w:t>Ökológiailag</w:t>
            </w:r>
            <w:proofErr w:type="spellEnd"/>
            <w:r w:rsidRPr="00571A4E">
              <w:rPr>
                <w:sz w:val="22"/>
                <w:szCs w:val="22"/>
              </w:rPr>
              <w:t xml:space="preserve"> kritikus (fosszilis nyersanyagok, korlátozott újrahasznosíthatóság).</w:t>
            </w:r>
          </w:p>
        </w:tc>
      </w:tr>
      <w:tr w:rsidR="00571A4E" w:rsidRPr="00571A4E" w14:paraId="6500D14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5EDBD4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b/>
                <w:bCs/>
                <w:sz w:val="22"/>
                <w:szCs w:val="22"/>
              </w:rPr>
              <w:t>Fém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244E72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t>Rendkívül nagy stabilitás és robusztusság;</w:t>
            </w:r>
          </w:p>
          <w:p w14:paraId="0EE26420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br/>
            </w:r>
          </w:p>
          <w:p w14:paraId="1E27EB01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t>Időjárás-, esővíz- és UV-álló;</w:t>
            </w:r>
          </w:p>
          <w:p w14:paraId="7C6F54DC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br/>
            </w:r>
          </w:p>
          <w:p w14:paraId="56177169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t>Erős igénybevétel mellett is alaktartó;</w:t>
            </w:r>
          </w:p>
          <w:p w14:paraId="5C669BCA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br/>
            </w:r>
          </w:p>
          <w:p w14:paraId="67737BA2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t>Alacsony karbantartási igény (nem kell festeni);</w:t>
            </w:r>
          </w:p>
          <w:p w14:paraId="545ADB3B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br/>
            </w:r>
          </w:p>
          <w:p w14:paraId="3C99370F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lastRenderedPageBreak/>
              <w:t>Rendkívül hosszú élettartam.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E1FF02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lastRenderedPageBreak/>
              <w:t>Hűvösebb megjelenés a fa megoldásokhoz képest.</w:t>
            </w:r>
          </w:p>
        </w:tc>
      </w:tr>
      <w:tr w:rsidR="00571A4E" w:rsidRPr="00571A4E" w14:paraId="5834CB2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69A406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b/>
                <w:bCs/>
                <w:sz w:val="22"/>
                <w:szCs w:val="22"/>
              </w:rPr>
              <w:t>Fa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C67776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t>Természetes, meleg és prémium megjelenés;</w:t>
            </w:r>
          </w:p>
          <w:p w14:paraId="2EE1B852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br/>
            </w:r>
          </w:p>
          <w:p w14:paraId="2468DC16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t>Megújuló nyersanyag.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CFF79B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t>Magas karbantartási igény (rendszeres festés/lazúrozás);</w:t>
            </w:r>
          </w:p>
          <w:p w14:paraId="765AD750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br/>
            </w:r>
          </w:p>
          <w:p w14:paraId="16030862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t>Érzékeny a nedvességre és az UV-sugárzásra;</w:t>
            </w:r>
          </w:p>
          <w:p w14:paraId="0D6555DF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br/>
            </w:r>
          </w:p>
          <w:p w14:paraId="039BFD52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t>Hiányos ápolás esetén korhadás, repedés és vetemedés veszélye;</w:t>
            </w:r>
          </w:p>
          <w:p w14:paraId="1251D3D6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br/>
            </w:r>
          </w:p>
          <w:p w14:paraId="68387030" w14:textId="77777777" w:rsidR="00571A4E" w:rsidRPr="00571A4E" w:rsidRDefault="00571A4E" w:rsidP="00571A4E">
            <w:pPr>
              <w:jc w:val="both"/>
              <w:rPr>
                <w:sz w:val="22"/>
                <w:szCs w:val="22"/>
              </w:rPr>
            </w:pPr>
            <w:r w:rsidRPr="00571A4E">
              <w:rPr>
                <w:sz w:val="22"/>
                <w:szCs w:val="22"/>
              </w:rPr>
              <w:t>Rövidebb élettartam elhanyagolás esetén.</w:t>
            </w:r>
          </w:p>
        </w:tc>
      </w:tr>
    </w:tbl>
    <w:p w14:paraId="63E3770D" w14:textId="77777777" w:rsidR="00571A4E" w:rsidRPr="00571A4E" w:rsidRDefault="00571A4E" w:rsidP="00571A4E">
      <w:pPr>
        <w:jc w:val="both"/>
        <w:rPr>
          <w:b/>
          <w:bCs/>
          <w:sz w:val="22"/>
          <w:szCs w:val="22"/>
        </w:rPr>
      </w:pPr>
    </w:p>
    <w:p w14:paraId="7C62C90B" w14:textId="68AA2F3F" w:rsidR="00571A4E" w:rsidRPr="00571A4E" w:rsidRDefault="00571A4E" w:rsidP="00571A4E">
      <w:pPr>
        <w:jc w:val="both"/>
        <w:rPr>
          <w:b/>
          <w:bCs/>
          <w:sz w:val="22"/>
          <w:szCs w:val="22"/>
        </w:rPr>
      </w:pPr>
      <w:r w:rsidRPr="00571A4E">
        <w:rPr>
          <w:b/>
          <w:bCs/>
          <w:sz w:val="22"/>
          <w:szCs w:val="22"/>
        </w:rPr>
        <w:t>Műanyag kerti tárolók: könnyen kezelhetők, de korlátozottan terhelhetők</w:t>
      </w:r>
    </w:p>
    <w:p w14:paraId="53121BF5" w14:textId="77777777" w:rsidR="00571A4E" w:rsidRDefault="00571A4E" w:rsidP="00571A4E">
      <w:pPr>
        <w:jc w:val="both"/>
        <w:rPr>
          <w:i/>
          <w:iCs/>
          <w:sz w:val="22"/>
          <w:szCs w:val="22"/>
        </w:rPr>
      </w:pPr>
    </w:p>
    <w:p w14:paraId="74C7B370" w14:textId="32A084C4" w:rsidR="00571A4E" w:rsidRPr="00571A4E" w:rsidRDefault="00571A4E" w:rsidP="00571A4E">
      <w:pPr>
        <w:jc w:val="both"/>
        <w:rPr>
          <w:sz w:val="22"/>
          <w:szCs w:val="22"/>
        </w:rPr>
      </w:pPr>
      <w:r w:rsidRPr="00571A4E">
        <w:rPr>
          <w:i/>
          <w:iCs/>
          <w:sz w:val="22"/>
          <w:szCs w:val="22"/>
        </w:rPr>
        <w:t xml:space="preserve">(Megjegyzés: A műanyag kerti házak leginkább a csekély súlyukról és a minimális gondozási igényükről ismertek. Nem igényelnek rendszeres védőfestést, és a szennyeződések egyszerűen lemoshatók róluk. Ugyanakkor a stabilitásuk elmarad a fém vagy fa házakétól, így a nagyobb viharok vagy a vastag hóréteg megterhelhetik a szerkezetet. Idővel az UV-sugárzás miatt az anyag rideggé válhat és elveszítheti a színét, emellett a műanyag gyártása és későbbi </w:t>
      </w:r>
      <w:proofErr w:type="spellStart"/>
      <w:r w:rsidRPr="00571A4E">
        <w:rPr>
          <w:i/>
          <w:iCs/>
          <w:sz w:val="22"/>
          <w:szCs w:val="22"/>
        </w:rPr>
        <w:t>újrahasznosítása</w:t>
      </w:r>
      <w:proofErr w:type="spellEnd"/>
      <w:r w:rsidRPr="00571A4E">
        <w:rPr>
          <w:i/>
          <w:iCs/>
          <w:sz w:val="22"/>
          <w:szCs w:val="22"/>
        </w:rPr>
        <w:t xml:space="preserve"> környezetvédelmi szempontból is hagy kívánnivalót maga után.)</w:t>
      </w:r>
    </w:p>
    <w:p w14:paraId="198CDB12" w14:textId="77777777" w:rsidR="00571A4E" w:rsidRPr="00571A4E" w:rsidRDefault="00571A4E" w:rsidP="00571A4E">
      <w:pPr>
        <w:jc w:val="both"/>
        <w:rPr>
          <w:b/>
          <w:bCs/>
          <w:sz w:val="22"/>
          <w:szCs w:val="22"/>
        </w:rPr>
      </w:pPr>
    </w:p>
    <w:p w14:paraId="2C3BC70D" w14:textId="2881E076" w:rsidR="00571A4E" w:rsidRPr="00571A4E" w:rsidRDefault="00571A4E" w:rsidP="00571A4E">
      <w:pPr>
        <w:jc w:val="both"/>
        <w:rPr>
          <w:b/>
          <w:bCs/>
          <w:sz w:val="22"/>
          <w:szCs w:val="22"/>
        </w:rPr>
      </w:pPr>
      <w:r w:rsidRPr="00571A4E">
        <w:rPr>
          <w:b/>
          <w:bCs/>
          <w:sz w:val="22"/>
          <w:szCs w:val="22"/>
        </w:rPr>
        <w:t xml:space="preserve">Fém kerti tárolók: </w:t>
      </w:r>
      <w:proofErr w:type="spellStart"/>
      <w:r w:rsidRPr="00571A4E">
        <w:rPr>
          <w:b/>
          <w:bCs/>
          <w:sz w:val="22"/>
          <w:szCs w:val="22"/>
        </w:rPr>
        <w:t>robusztusak</w:t>
      </w:r>
      <w:proofErr w:type="spellEnd"/>
      <w:r w:rsidRPr="00571A4E">
        <w:rPr>
          <w:b/>
          <w:bCs/>
          <w:sz w:val="22"/>
          <w:szCs w:val="22"/>
        </w:rPr>
        <w:t>, tartósak és időjárásállók</w:t>
      </w:r>
    </w:p>
    <w:p w14:paraId="2F409BE3" w14:textId="77777777" w:rsidR="00571A4E" w:rsidRPr="00571A4E" w:rsidRDefault="00571A4E" w:rsidP="00571A4E">
      <w:pPr>
        <w:jc w:val="both"/>
        <w:rPr>
          <w:sz w:val="22"/>
          <w:szCs w:val="22"/>
        </w:rPr>
      </w:pPr>
    </w:p>
    <w:p w14:paraId="0C4FFED7" w14:textId="4BBD10F6" w:rsidR="00571A4E" w:rsidRPr="00571A4E" w:rsidRDefault="00571A4E" w:rsidP="00571A4E">
      <w:pPr>
        <w:jc w:val="both"/>
        <w:rPr>
          <w:sz w:val="22"/>
          <w:szCs w:val="22"/>
        </w:rPr>
      </w:pPr>
      <w:r w:rsidRPr="00571A4E">
        <w:rPr>
          <w:sz w:val="22"/>
          <w:szCs w:val="22"/>
        </w:rPr>
        <w:t>A fémből készült kerti tárolókat mindenekelőtt a kiemelkedő robusztusság és ellenálló képesség jellemzi. A stabil konstrukció megbízhatóan ellenáll a szélnek, esőnek, hónak és a hőmérséklet-ingadozásoknak, és hosszú évek múltán is megőrzi a formáját. Az anyag megvetemedése vagy megnyúlása még intenzív használat mellett sem fordulhat elő. A kiváló minőségű bevonatok gondoskodnak arról, hogy a fém tárolók teljesen időjárásállók legyenek.</w:t>
      </w:r>
    </w:p>
    <w:p w14:paraId="3F7FE506" w14:textId="77777777" w:rsidR="00571A4E" w:rsidRPr="00571A4E" w:rsidRDefault="00571A4E" w:rsidP="00571A4E">
      <w:pPr>
        <w:jc w:val="both"/>
        <w:rPr>
          <w:sz w:val="22"/>
          <w:szCs w:val="22"/>
        </w:rPr>
      </w:pPr>
    </w:p>
    <w:p w14:paraId="73F02BA9" w14:textId="61B6DE6D" w:rsidR="00571A4E" w:rsidRPr="00571A4E" w:rsidRDefault="00571A4E" w:rsidP="00571A4E">
      <w:pPr>
        <w:jc w:val="both"/>
        <w:rPr>
          <w:sz w:val="22"/>
          <w:szCs w:val="22"/>
        </w:rPr>
      </w:pPr>
      <w:r w:rsidRPr="00571A4E">
        <w:rPr>
          <w:sz w:val="22"/>
          <w:szCs w:val="22"/>
        </w:rPr>
        <w:t xml:space="preserve">A Hörmann modellek nagyrészt újrahasznosítható acélból készülnek, és maximális élettartamra vannak tervezve. A vállalat átfogó károsanyag-csökkentési és kompenzációs intézkedéseinek köszönhetően ezek a kerti tárolók </w:t>
      </w:r>
      <w:proofErr w:type="spellStart"/>
      <w:r w:rsidRPr="00571A4E">
        <w:rPr>
          <w:sz w:val="22"/>
          <w:szCs w:val="22"/>
        </w:rPr>
        <w:t>gyárilag</w:t>
      </w:r>
      <w:proofErr w:type="spellEnd"/>
      <w:r w:rsidRPr="00571A4E">
        <w:rPr>
          <w:sz w:val="22"/>
          <w:szCs w:val="22"/>
        </w:rPr>
        <w:t xml:space="preserve"> CO2-semleges kivitelben érhetők el.</w:t>
      </w:r>
    </w:p>
    <w:p w14:paraId="7847488A" w14:textId="77777777" w:rsidR="00571A4E" w:rsidRPr="00571A4E" w:rsidRDefault="00571A4E" w:rsidP="00571A4E">
      <w:pPr>
        <w:jc w:val="both"/>
        <w:rPr>
          <w:b/>
          <w:bCs/>
          <w:sz w:val="22"/>
          <w:szCs w:val="22"/>
        </w:rPr>
      </w:pPr>
    </w:p>
    <w:p w14:paraId="5FC7DD04" w14:textId="213E90D7" w:rsidR="00571A4E" w:rsidRPr="00571A4E" w:rsidRDefault="00571A4E" w:rsidP="00571A4E">
      <w:pPr>
        <w:jc w:val="both"/>
        <w:rPr>
          <w:b/>
          <w:bCs/>
          <w:sz w:val="22"/>
          <w:szCs w:val="22"/>
        </w:rPr>
      </w:pPr>
      <w:r w:rsidRPr="00571A4E">
        <w:rPr>
          <w:b/>
          <w:bCs/>
          <w:sz w:val="22"/>
          <w:szCs w:val="22"/>
        </w:rPr>
        <w:t>Fa kerti tárolók: természetesek, de gondozásigényesek</w:t>
      </w:r>
    </w:p>
    <w:p w14:paraId="60C6004F" w14:textId="77777777" w:rsidR="00571A4E" w:rsidRPr="00571A4E" w:rsidRDefault="00571A4E" w:rsidP="00571A4E">
      <w:pPr>
        <w:jc w:val="both"/>
        <w:rPr>
          <w:sz w:val="22"/>
          <w:szCs w:val="22"/>
        </w:rPr>
      </w:pPr>
    </w:p>
    <w:p w14:paraId="1176CE94" w14:textId="5CA92A3B" w:rsidR="00571A4E" w:rsidRPr="00571A4E" w:rsidRDefault="00571A4E" w:rsidP="00571A4E">
      <w:pPr>
        <w:jc w:val="both"/>
        <w:rPr>
          <w:sz w:val="22"/>
          <w:szCs w:val="22"/>
        </w:rPr>
      </w:pPr>
      <w:r w:rsidRPr="00571A4E">
        <w:rPr>
          <w:sz w:val="22"/>
          <w:szCs w:val="22"/>
        </w:rPr>
        <w:t>A fa harmonikusan illeszkedik a zöld, természetközeli kerti környezetbe, melegséget és minőségi érzetet áraszt. Ez a tulajdonsága teszi ezt az alapanyagot sok kerttulajdonos számára rendkívül vonzóvá a kerti házak kiválasztásakor. Mint megújuló nyersanyag, a fa elviekben a fenntarthatóság terén is jól teljesít.</w:t>
      </w:r>
    </w:p>
    <w:p w14:paraId="17E0AC4C" w14:textId="77777777" w:rsidR="00571A4E" w:rsidRPr="00571A4E" w:rsidRDefault="00571A4E" w:rsidP="00571A4E">
      <w:pPr>
        <w:jc w:val="both"/>
        <w:rPr>
          <w:sz w:val="22"/>
          <w:szCs w:val="22"/>
        </w:rPr>
      </w:pPr>
    </w:p>
    <w:p w14:paraId="15DFBB5E" w14:textId="414BE6C3" w:rsidR="00571A4E" w:rsidRPr="00571A4E" w:rsidRDefault="00571A4E" w:rsidP="00571A4E">
      <w:pPr>
        <w:jc w:val="both"/>
        <w:rPr>
          <w:sz w:val="22"/>
          <w:szCs w:val="22"/>
        </w:rPr>
      </w:pPr>
      <w:r w:rsidRPr="00571A4E">
        <w:rPr>
          <w:sz w:val="22"/>
          <w:szCs w:val="22"/>
        </w:rPr>
        <w:t xml:space="preserve">Azonban a fa kerti házak rendszeres és alapos ápolást igényelnek. Ahhoz, hogy az anyag ellenálljon a nedvességnek, a gombásodásnak és a kártevőknek, a fát rendszeresen kezelni kell védőlazúrral vagy festékkel. Megfelelő gondozás nélkül fennáll a veszélye, hogy a fa elkorhad, </w:t>
      </w:r>
      <w:r w:rsidRPr="00571A4E">
        <w:rPr>
          <w:sz w:val="22"/>
          <w:szCs w:val="22"/>
        </w:rPr>
        <w:lastRenderedPageBreak/>
        <w:t>megvetemedik, vagy az idők során repedések keletkeznek rajta, ami jelentősen lerövidíti a tároló élettartamát.</w:t>
      </w:r>
    </w:p>
    <w:p w14:paraId="2B2B904F" w14:textId="77777777" w:rsidR="00571A4E" w:rsidRPr="00571A4E" w:rsidRDefault="00571A4E" w:rsidP="00571A4E">
      <w:pPr>
        <w:jc w:val="both"/>
        <w:rPr>
          <w:b/>
          <w:bCs/>
          <w:sz w:val="22"/>
          <w:szCs w:val="22"/>
        </w:rPr>
      </w:pPr>
    </w:p>
    <w:p w14:paraId="4323B015" w14:textId="70E20D77" w:rsidR="00571A4E" w:rsidRPr="00571A4E" w:rsidRDefault="00571A4E" w:rsidP="00571A4E">
      <w:pPr>
        <w:jc w:val="both"/>
        <w:rPr>
          <w:b/>
          <w:bCs/>
          <w:sz w:val="22"/>
          <w:szCs w:val="22"/>
        </w:rPr>
      </w:pPr>
      <w:r w:rsidRPr="00571A4E">
        <w:rPr>
          <w:b/>
          <w:bCs/>
          <w:sz w:val="22"/>
          <w:szCs w:val="22"/>
        </w:rPr>
        <w:t>Összegzés: A hosszú távú perspektíva kérdése</w:t>
      </w:r>
    </w:p>
    <w:p w14:paraId="48F135CF" w14:textId="77777777" w:rsidR="00571A4E" w:rsidRPr="00571A4E" w:rsidRDefault="00571A4E" w:rsidP="00571A4E">
      <w:pPr>
        <w:jc w:val="both"/>
        <w:rPr>
          <w:sz w:val="22"/>
          <w:szCs w:val="22"/>
        </w:rPr>
      </w:pPr>
    </w:p>
    <w:p w14:paraId="4B26F28A" w14:textId="2706BF9A" w:rsidR="00571A4E" w:rsidRPr="00571A4E" w:rsidRDefault="00571A4E" w:rsidP="00571A4E">
      <w:pPr>
        <w:jc w:val="both"/>
        <w:rPr>
          <w:sz w:val="22"/>
          <w:szCs w:val="22"/>
        </w:rPr>
      </w:pPr>
      <w:r w:rsidRPr="00571A4E">
        <w:rPr>
          <w:sz w:val="22"/>
          <w:szCs w:val="22"/>
        </w:rPr>
        <w:t>Mindhárom anyagnak megvan a maga létjogosultsága, és az egyéni elvárásoktól függően bármelyik jó megoldást nyújthat. A műanyag a minimális karbantartási igénnyel szerez pontot, de gyengeségeket mutat a stabilitás és a fenntarthatóság terén. A fa a megjelenésével és természetes karakterével győz meg, viszont folyamatos törődést és figyelmet követel.</w:t>
      </w:r>
    </w:p>
    <w:p w14:paraId="3941A972" w14:textId="7D5B4CDC" w:rsidR="004B6DF2" w:rsidRPr="00571A4E" w:rsidRDefault="00571A4E" w:rsidP="00571A4E">
      <w:pPr>
        <w:jc w:val="both"/>
        <w:rPr>
          <w:sz w:val="22"/>
          <w:szCs w:val="22"/>
        </w:rPr>
      </w:pPr>
      <w:r w:rsidRPr="00571A4E">
        <w:rPr>
          <w:sz w:val="22"/>
          <w:szCs w:val="22"/>
        </w:rPr>
        <w:t>Azok számára viszont, akik a kiemelkedő tartósságot, a stabilitást, a minimális karbantartást és a fenntarthatóságot helyezik előtérbe, egy fémből készült kerti tároló jelenti a legjobb döntést. Ez a típus nyújtja a legbiztonságosabb védelmet a kerti eszközök számára, és hosszú éveken át teljesen funkcionális és esztétikus marad anélkül, hogy folyamatos utógondozást igényelne.</w:t>
      </w:r>
    </w:p>
    <w:sectPr w:rsidR="004B6DF2" w:rsidRPr="00571A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87264"/>
    <w:multiLevelType w:val="multilevel"/>
    <w:tmpl w:val="91423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557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A4E"/>
    <w:rsid w:val="00100C5C"/>
    <w:rsid w:val="004B6DF2"/>
    <w:rsid w:val="00571A4E"/>
    <w:rsid w:val="00C2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2F019"/>
  <w15:chartTrackingRefBased/>
  <w15:docId w15:val="{599C0B0A-C4A1-4688-B690-6CA2D024C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571A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71A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71A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71A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71A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71A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71A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71A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71A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71A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71A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71A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71A4E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71A4E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71A4E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71A4E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71A4E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71A4E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71A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71A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71A4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571A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71A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571A4E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71A4E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571A4E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71A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71A4E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71A4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589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László Cseh</dc:creator>
  <cp:keywords/>
  <dc:description/>
  <cp:lastModifiedBy>László Cseh</cp:lastModifiedBy>
  <cp:revision>1</cp:revision>
  <dcterms:created xsi:type="dcterms:W3CDTF">2026-05-26T11:45:00Z</dcterms:created>
  <dcterms:modified xsi:type="dcterms:W3CDTF">2026-05-26T11:48:00Z</dcterms:modified>
</cp:coreProperties>
</file>